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六年级下册数学单元测试-2。比和比例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1.化简比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36∶42=</w:t>
      </w:r>
      <w:r>
        <w:rPr>
          <w:u w:val="single"/>
          <w:lang w:eastAsia="zh-CN"/>
        </w:rPr>
        <w:t xml:space="preserve">      </w:t>
      </w:r>
      <w:r>
        <w:rPr>
          <w:lang w:eastAsia="zh-CN"/>
        </w:rPr>
        <w:t>           （ 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8∶6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C. 6∶7                                      D. 5∶2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2.在一个比例中，两个内项互为倒数，一个外项是2，另一个外项是（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3.在一个三角形中，三个内角和的度数比是1：2：3，这个三角形是（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锐角三角形                               B. 钝角三角形                               C. 直角三角形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4.北京到上海的距离大约是1200千米，在一幅地图上量得两地间的距离是20厘米。这幅地图的比例尺是（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1200：20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60：1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6000000：1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1：6000000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5.每小时劳动报酬一定，总收入与工作时间成正比例。（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6.如果平行四边形的面积一定，那么底与高成反比例。（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7..一个人的身长和年龄成反比例.</w:t>
      </w:r>
      <w:r>
        <w:rPr>
          <w:rFonts w:hint="eastAsia"/>
          <w:lang w:eastAsia="zh-CN"/>
        </w:rPr>
        <w:t xml:space="preserve"> 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8.把50克盐放入到500克的水中，盐和盐水的比是1：10。（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9.1.6米：40厘米化成最简整数比是________，比值是________。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10.在一幅比例尺是1：5000000的地图上，量得天津到南京的距离是19cm，天津到南京的实际距离是________千米．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11.8：10= </w:t>
      </w:r>
      <w:r>
        <w:rPr>
          <w:lang w:eastAsia="zh-CN"/>
        </w:rPr>
        <w:drawing>
          <wp:inline distT="0" distB="0" distL="114300" distR="114300">
            <wp:extent cx="285750" cy="304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________=40÷________=________（填小数）。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12.按照下面的条件列出比例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用10以内的四个不同自然数组成比例，想想能写几个？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13.一种盐水是盐和水按1：9的比配制而成的。要配制这种盐水500千克，需要盐和水各多少千克?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14.甲、乙两艘汽艇同时从A、B两港相向而行，相遇时甲、乙两艇所行路程之比是5：7．相遇后，甲艇继续以原来每小时33.6千米的速度行驶，又用了6小时到达B港，求甲、乙两艇的相遇时间．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【解析】【解答】解：36：42=（36÷6）：（42÷6）=6：7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【分析】比的前项和后项都是整数时，先找出它们的最大公因数，再用比的前项和后项同时除以它们的最大公因数即可。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【解析】【解答】解：1÷2=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所以另一个外项是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【分析】比例中，两个外项的积等于两个内项的积；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互为倒数的两个数的乘积为1。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 xml:space="preserve">【解析】【解答】解：1+2+3=6，  </w:t>
      </w:r>
    </w:p>
    <w:p>
      <w:pPr>
        <w:spacing w:after="0" w:line="360" w:lineRule="auto"/>
      </w:pPr>
      <w:r>
        <w:t xml:space="preserve">180°×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=30°，</w:t>
      </w:r>
    </w:p>
    <w:p>
      <w:pPr>
        <w:spacing w:after="0" w:line="360" w:lineRule="auto"/>
      </w:pPr>
      <w:r>
        <w:t xml:space="preserve">180°×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=60°，</w:t>
      </w:r>
    </w:p>
    <w:p>
      <w:pPr>
        <w:spacing w:after="0" w:line="360" w:lineRule="auto"/>
      </w:pPr>
      <w:r>
        <w:t xml:space="preserve">180°×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=90°；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所以该三角形是直角三角形；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【分析】根据题意可得：三角形的三个内角分别占三角形内角和的 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，三角形的内角和是180度，根据一个数乘分数的意义，分别求出三个角，进而进行判断即可．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1200千米＝120000000厘米，比例尺是：20:120000000＝1:6000000，选D。【分析】考查比例尺的意义，比例尺是图上距离与实际距离的比，要先换算单位。此题易错点是弄清题意，找出实际距离与实际距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【解析】【解答】每小时工作酬劳=工作总收入÷工作时间，每小时工作酬劳一定，所以总收入与工作时间成正比例。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【分析】两个量相乘积一定，则这两个量成反比例；两个量相除商一定，则这两个量成正比例。本题即是据此解答。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【解析】【解答】底×高=平行四边形的面积（一定），乘积一定，所以底与高成反比例。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【分析】两种相关联的量，一种量随着另一种量的变化而变化，如果这两种量的乘积一定，那么这两种量成反比例。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【解析】【解答】解：一个人的身高和年龄通常情况下是一组相关联的量，但是身高到一定年龄后就不会再升高，而年龄是一直增大的，所以二者不成比例.原题说法错误.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【分析】在生长阶段，身高是随着年龄的增加而增加的，但是到一定年龄后身高就不会增加，身高和年龄的商与积都不一定，二者不成比例.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【解析】【解答】50：（500+50）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=50：550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=1：11。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【分析】盐水=盐+水，故盐：盐水=盐和盐水的比。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4：1；4   </w:t>
      </w:r>
    </w:p>
    <w:p>
      <w:pPr>
        <w:spacing w:after="0" w:line="360" w:lineRule="auto"/>
      </w:pPr>
      <w:r>
        <w:t>【解析】【解答】1.6米=160厘米，1.6米：40厘米=160：40=4：1=4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故答案为：4：1；4。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【分析】比的前项和后项单位不统一，要先统一单位再化简。</w:t>
      </w:r>
    </w:p>
    <w:p>
      <w:pPr>
        <w:spacing w:after="0" w:line="360" w:lineRule="auto"/>
      </w:pPr>
      <w:r>
        <w:t xml:space="preserve">10.【答案】 950   </w:t>
      </w:r>
    </w:p>
    <w:p>
      <w:pPr>
        <w:spacing w:after="0" w:line="360" w:lineRule="auto"/>
      </w:pPr>
      <w:r>
        <w:t>【解析】【解答】解：19÷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=95000000（cm）=950（km）。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故答案为：950。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【分析】用图上距离除以比例尺求出实际距离，然后把单位换算成km即可。1km=100000cm。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4；50；0.8   </w:t>
      </w:r>
    </w:p>
    <w:p>
      <w:pPr>
        <w:spacing w:after="0" w:line="360" w:lineRule="auto"/>
      </w:pPr>
      <w:r>
        <w:t>【解析】【解答】解：8：10=</w:t>
      </w:r>
      <w:r>
        <w:rPr>
          <w:lang w:eastAsia="zh-CN"/>
        </w:rPr>
        <w:drawing>
          <wp:inline distT="0" distB="0" distL="114300" distR="114300">
            <wp:extent cx="9810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 8：10=（8×5）：（10×5）=40：50=40÷50；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8：10=8÷10=0.8；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所以8：10=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=40÷50=0.8。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故答案为：4；50；0.8。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【分析】比可以写成分数的形式：a：b=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；把比化成小数，用比的前项÷比的后项。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(答案不唯一)1∶2＝3∶6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1∶2＝5∶10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3∶4＝6∶8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2∶3＝4∶6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【解析】【分析】判断两个比是否组成比例，依据比例的基本性质：在比例里，两外项之积等于两内项之积，据此解答.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解：盐：500×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=50（千克）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水：500×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=450（千克）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答：需要盐450千克，需要水450千克。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【解析】【分析】需要盐的质量=配制盐水的质量×</w:t>
      </w:r>
      <w:r>
        <w:rPr>
          <w:lang w:eastAsia="zh-CN"/>
        </w:rPr>
        <w:drawing>
          <wp:inline distT="0" distB="0" distL="114300" distR="114300">
            <wp:extent cx="1123950" cy="3619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需要水的质量=配制盐水的质量×</w:t>
      </w:r>
      <w:r>
        <w:rPr>
          <w:lang w:eastAsia="zh-CN"/>
        </w:rPr>
        <w:drawing>
          <wp:inline distT="0" distB="0" distL="114300" distR="114300">
            <wp:extent cx="1114425" cy="3524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解：6×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（小时）；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答：甲、乙两艇的相遇时间是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“相遇时甲、乙两艇所行路程之比是5：7”可知，甲乙的速度比为5：7，甲后来行驶的路程与乙相遇前行驶的路程相等，则它们行驶这段路程的时间比为7：5，从而可求出它们的相遇时间．解答此题的关键是明白，路程比就等于速度比；路程一定，速度与时间成反比．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2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4B01"/>
    <w:rsid w:val="00035A1A"/>
    <w:rsid w:val="00057737"/>
    <w:rsid w:val="00081CD1"/>
    <w:rsid w:val="00105B32"/>
    <w:rsid w:val="0016193D"/>
    <w:rsid w:val="0019595E"/>
    <w:rsid w:val="001A0D58"/>
    <w:rsid w:val="00243F78"/>
    <w:rsid w:val="00244DEA"/>
    <w:rsid w:val="002A22FB"/>
    <w:rsid w:val="002B1B52"/>
    <w:rsid w:val="002B79A1"/>
    <w:rsid w:val="002C5454"/>
    <w:rsid w:val="002F406B"/>
    <w:rsid w:val="00360D97"/>
    <w:rsid w:val="003C7056"/>
    <w:rsid w:val="004621D6"/>
    <w:rsid w:val="004A7EC2"/>
    <w:rsid w:val="004B0B79"/>
    <w:rsid w:val="0052166A"/>
    <w:rsid w:val="00550C74"/>
    <w:rsid w:val="00570E98"/>
    <w:rsid w:val="005C2DF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16B3"/>
    <w:rsid w:val="008E0712"/>
    <w:rsid w:val="00903B0A"/>
    <w:rsid w:val="009138D4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4827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FCB16D6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6158BF-FE52-4D8C-AC3D-27EDDE943F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1954</Words>
  <Characters>2303</Characters>
  <Lines>21</Lines>
  <Paragraphs>5</Paragraphs>
  <TotalTime>1</TotalTime>
  <ScaleCrop>false</ScaleCrop>
  <LinksUpToDate>false</LinksUpToDate>
  <CharactersWithSpaces>2862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2021-06-14T13:09:00Z</dcterms:created>
  <dc:creator>lam</dc:creator>
  <cp:lastModifiedBy>。</cp:lastModifiedBy>
  <dcterms:modified xsi:type="dcterms:W3CDTF">2023-05-06T13:28:03Z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EA5227F024A84C6498890A985EFDA811_13</vt:lpwstr>
  </property>
</Properties>
</file>